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jc w:val="center"/>
        <w:rPr>
          <w:b w:val="1"/>
          <w:sz w:val="48"/>
          <w:szCs w:val="48"/>
          <w:u w:val="single"/>
        </w:rPr>
      </w:pPr>
      <w:r w:rsidDel="00000000" w:rsidR="00000000" w:rsidRPr="00000000">
        <w:rPr>
          <w:b w:val="1"/>
          <w:sz w:val="48"/>
          <w:szCs w:val="48"/>
          <w:u w:val="single"/>
          <w:rtl w:val="0"/>
        </w:rPr>
        <w:t xml:space="preserve">Thermostatic Monthly Log</w:t>
      </w:r>
    </w:p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Dental Practice:                                                                              </w:t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IPC Lead: </w:t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Date Started:                                                                               </w:t>
      </w:r>
    </w:p>
    <w:tbl>
      <w:tblPr>
        <w:tblStyle w:val="Table1"/>
        <w:tblW w:w="924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24"/>
        <w:gridCol w:w="1627"/>
        <w:gridCol w:w="1523"/>
        <w:gridCol w:w="1379"/>
        <w:gridCol w:w="3089"/>
        <w:tblGridChange w:id="0">
          <w:tblGrid>
            <w:gridCol w:w="1624"/>
            <w:gridCol w:w="1627"/>
            <w:gridCol w:w="1523"/>
            <w:gridCol w:w="1379"/>
            <w:gridCol w:w="3089"/>
          </w:tblGrid>
        </w:tblGridChange>
      </w:tblGrid>
      <w:tr>
        <w:trPr>
          <w:trHeight w:val="700" w:hRule="atLeast"/>
        </w:trPr>
        <w:tc>
          <w:tcPr>
            <w:shd w:fill="49b8be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Time Checked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Temperature 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Initials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Comments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0A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ff0000"/>
                <w:sz w:val="20"/>
                <w:szCs w:val="20"/>
                <w:rtl w:val="0"/>
              </w:rPr>
              <w:t xml:space="preserve">11.12.18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ff0000"/>
                <w:sz w:val="20"/>
                <w:szCs w:val="20"/>
                <w:rtl w:val="0"/>
              </w:rPr>
              <w:t xml:space="preserve">10.15 AM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ff0000"/>
                <w:sz w:val="20"/>
                <w:szCs w:val="20"/>
                <w:rtl w:val="0"/>
              </w:rPr>
              <w:t xml:space="preserve">60˚C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ff0000"/>
                <w:sz w:val="20"/>
                <w:szCs w:val="20"/>
                <w:rtl w:val="0"/>
              </w:rPr>
              <w:t xml:space="preserve">CF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ff0000"/>
                <w:sz w:val="20"/>
                <w:szCs w:val="20"/>
                <w:rtl w:val="0"/>
              </w:rPr>
              <w:t xml:space="preserve">N/A</w:t>
            </w:r>
          </w:p>
        </w:tc>
      </w:tr>
      <w:tr>
        <w:trPr>
          <w:trHeight w:val="700" w:hRule="atLeast"/>
        </w:trPr>
        <w:tc>
          <w:tcPr/>
          <w:p w:rsidR="00000000" w:rsidDel="00000000" w:rsidP="00000000" w:rsidRDefault="00000000" w:rsidRPr="00000000" w14:paraId="0000000F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/>
          <w:p w:rsidR="00000000" w:rsidDel="00000000" w:rsidP="00000000" w:rsidRDefault="00000000" w:rsidRPr="00000000" w14:paraId="0000001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0" w:hRule="atLeast"/>
        </w:trPr>
        <w:tc>
          <w:tcPr/>
          <w:p w:rsidR="00000000" w:rsidDel="00000000" w:rsidP="00000000" w:rsidRDefault="00000000" w:rsidRPr="00000000" w14:paraId="0000001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/>
          <w:p w:rsidR="00000000" w:rsidDel="00000000" w:rsidP="00000000" w:rsidRDefault="00000000" w:rsidRPr="00000000" w14:paraId="0000002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/>
          <w:p w:rsidR="00000000" w:rsidDel="00000000" w:rsidP="00000000" w:rsidRDefault="00000000" w:rsidRPr="00000000" w14:paraId="0000002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0" w:hRule="atLeast"/>
        </w:trPr>
        <w:tc>
          <w:tcPr/>
          <w:p w:rsidR="00000000" w:rsidDel="00000000" w:rsidP="00000000" w:rsidRDefault="00000000" w:rsidRPr="00000000" w14:paraId="0000002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/>
          <w:p w:rsidR="00000000" w:rsidDel="00000000" w:rsidP="00000000" w:rsidRDefault="00000000" w:rsidRPr="00000000" w14:paraId="0000003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/>
          <w:p w:rsidR="00000000" w:rsidDel="00000000" w:rsidP="00000000" w:rsidRDefault="00000000" w:rsidRPr="00000000" w14:paraId="0000003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60" w:hRule="atLeast"/>
        </w:trPr>
        <w:tc>
          <w:tcPr/>
          <w:p w:rsidR="00000000" w:rsidDel="00000000" w:rsidP="00000000" w:rsidRDefault="00000000" w:rsidRPr="00000000" w14:paraId="0000003E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60" w:hRule="atLeast"/>
        </w:trPr>
        <w:tc>
          <w:tcPr/>
          <w:p w:rsidR="00000000" w:rsidDel="00000000" w:rsidP="00000000" w:rsidRDefault="00000000" w:rsidRPr="00000000" w14:paraId="0000004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60" w:hRule="atLeast"/>
        </w:trPr>
        <w:tc>
          <w:tcPr/>
          <w:p w:rsidR="00000000" w:rsidDel="00000000" w:rsidP="00000000" w:rsidRDefault="00000000" w:rsidRPr="00000000" w14:paraId="0000004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526293" cy="62198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6293" cy="62198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