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jc w:val="center"/>
        <w:rPr>
          <w:b w:val="1"/>
          <w:sz w:val="44"/>
          <w:szCs w:val="44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44"/>
          <w:szCs w:val="44"/>
          <w:u w:val="single"/>
          <w:rtl w:val="0"/>
        </w:rPr>
        <w:t xml:space="preserve">Steriliser Log Book Summary </w:t>
      </w:r>
    </w:p>
    <w:tbl>
      <w:tblPr>
        <w:tblStyle w:val="Table1"/>
        <w:tblW w:w="91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219"/>
        <w:gridCol w:w="2268"/>
        <w:gridCol w:w="2693"/>
        <w:tblGridChange w:id="0">
          <w:tblGrid>
            <w:gridCol w:w="4219"/>
            <w:gridCol w:w="2268"/>
            <w:gridCol w:w="2693"/>
          </w:tblGrid>
        </w:tblGridChange>
      </w:tblGrid>
      <w:tr>
        <w:tc>
          <w:tcPr>
            <w:gridSpan w:val="3"/>
            <w:shd w:fill="49b8be" w:val="clear"/>
          </w:tcPr>
          <w:p w:rsidR="00000000" w:rsidDel="00000000" w:rsidP="00000000" w:rsidRDefault="00000000" w:rsidRPr="00000000" w14:paraId="00000001">
            <w:pPr>
              <w:rPr>
                <w:b w:val="1"/>
                <w:u w:val="single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Steam Steriliser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rtl w:val="0"/>
              </w:rPr>
              <w:t xml:space="preserve">Dental Practice:</w:t>
            </w:r>
          </w:p>
        </w:tc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Room:</w:t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Make:</w:t>
            </w:r>
          </w:p>
        </w:tc>
      </w:tr>
      <w:tr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Model:</w:t>
            </w:r>
          </w:p>
        </w:tc>
        <w:tc>
          <w:tcPr/>
          <w:p w:rsidR="00000000" w:rsidDel="00000000" w:rsidP="00000000" w:rsidRDefault="00000000" w:rsidRPr="00000000" w14:paraId="00000008">
            <w:pPr>
              <w:tabs>
                <w:tab w:val="left" w:pos="555"/>
              </w:tabs>
              <w:rPr/>
            </w:pPr>
            <w:r w:rsidDel="00000000" w:rsidR="00000000" w:rsidRPr="00000000">
              <w:rPr>
                <w:rtl w:val="0"/>
              </w:rPr>
              <w:t xml:space="preserve">Ref No: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Serial No:</w:t>
            </w:r>
          </w:p>
        </w:tc>
      </w:tr>
    </w:tbl>
    <w:p w:rsidR="00000000" w:rsidDel="00000000" w:rsidP="00000000" w:rsidRDefault="00000000" w:rsidRPr="00000000" w14:paraId="0000000A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18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35"/>
        <w:gridCol w:w="1559"/>
        <w:gridCol w:w="5386"/>
        <w:tblGridChange w:id="0">
          <w:tblGrid>
            <w:gridCol w:w="2235"/>
            <w:gridCol w:w="1559"/>
            <w:gridCol w:w="5386"/>
          </w:tblGrid>
        </w:tblGridChange>
      </w:tblGrid>
      <w:tr>
        <w:tc>
          <w:tcPr>
            <w:gridSpan w:val="3"/>
            <w:shd w:fill="49b8be" w:val="clear"/>
          </w:tcPr>
          <w:p w:rsidR="00000000" w:rsidDel="00000000" w:rsidP="00000000" w:rsidRDefault="00000000" w:rsidRPr="00000000" w14:paraId="0000000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Contents – the following forms:</w:t>
            </w:r>
          </w:p>
        </w:tc>
      </w:tr>
      <w:tr>
        <w:tc>
          <w:tcPr>
            <w:shd w:fill="49b8be" w:val="clear"/>
          </w:tcPr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 of Form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Copy 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10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Purpose</w:t>
            </w:r>
          </w:p>
        </w:tc>
      </w:tr>
      <w:tr>
        <w:tc>
          <w:tcPr/>
          <w:p w:rsidR="00000000" w:rsidDel="00000000" w:rsidP="00000000" w:rsidRDefault="00000000" w:rsidRPr="00000000" w14:paraId="0000001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Daily test sheet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A record of all daily testing </w:t>
            </w:r>
          </w:p>
        </w:tc>
      </w:tr>
      <w:tr>
        <w:tc>
          <w:tcPr/>
          <w:p w:rsidR="00000000" w:rsidDel="00000000" w:rsidP="00000000" w:rsidRDefault="00000000" w:rsidRPr="00000000" w14:paraId="000000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Weekly test sheet Plant history record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A record of faults/maintenance </w:t>
            </w:r>
          </w:p>
        </w:tc>
      </w:tr>
      <w:tr>
        <w:tc>
          <w:tcPr/>
          <w:p w:rsidR="00000000" w:rsidDel="00000000" w:rsidP="00000000" w:rsidRDefault="00000000" w:rsidRPr="00000000" w14:paraId="000000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Quarterly and yearly test sheets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Competent person’s (IPC Lead) quarterly and yearly test sheets</w:t>
            </w:r>
          </w:p>
        </w:tc>
      </w:tr>
      <w:tr>
        <w:tc>
          <w:tcPr/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Test history record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History of the weekly, quarterly and yearly tests</w:t>
            </w:r>
          </w:p>
        </w:tc>
      </w:tr>
      <w:tr>
        <w:tc>
          <w:tcPr/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Autoclave history record sheet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Yes</w:t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Record of all faults, maintenance and repairs to the autoclave</w:t>
            </w:r>
          </w:p>
        </w:tc>
      </w:tr>
      <w:tr>
        <w:tc>
          <w:tcPr/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Process log sheet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Provides a record of every steriliser load processed</w:t>
            </w:r>
          </w:p>
        </w:tc>
      </w:tr>
    </w:tbl>
    <w:p w:rsidR="00000000" w:rsidDel="00000000" w:rsidP="00000000" w:rsidRDefault="00000000" w:rsidRPr="00000000" w14:paraId="00000023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23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80"/>
        <w:gridCol w:w="3060"/>
        <w:gridCol w:w="3090"/>
        <w:tblGridChange w:id="0">
          <w:tblGrid>
            <w:gridCol w:w="3080"/>
            <w:gridCol w:w="3060"/>
            <w:gridCol w:w="3090"/>
          </w:tblGrid>
        </w:tblGridChange>
      </w:tblGrid>
      <w:tr>
        <w:tc>
          <w:tcPr>
            <w:shd w:fill="49b8be" w:val="clear"/>
          </w:tcPr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Personnel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Name/Organisation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2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Tel. No/Email</w:t>
            </w:r>
          </w:p>
        </w:tc>
      </w:tr>
      <w:tr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Registered Manager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User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Operator</w:t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Infection Control Nurse</w:t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  <w:t xml:space="preserve">Competent Person (*Pressure Vessels)</w:t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  <w:t xml:space="preserve">Authorised Person (Decontamination)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  <w:t xml:space="preserve">Competent Person (*Decontamination)</w:t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  <w:t xml:space="preserve">Service Engineer</w:t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  <w:t xml:space="preserve">Microbiologist</w:t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*These personnel should have qualifications/training/registration as defined in CFPP 01-01 Part A</w:t>
      </w:r>
    </w:p>
    <w:p w:rsidR="00000000" w:rsidDel="00000000" w:rsidP="00000000" w:rsidRDefault="00000000" w:rsidRPr="00000000" w14:paraId="00000043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Pressure Systems Safety Regulations 2000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This section to be filled in by the Competent Person (Pressure Vessels)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Written scheme of inspection exists/is suitable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Inspection carried out on date:                                    Inspected by: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Result of examination/comments</w:t>
      </w:r>
    </w:p>
    <w:tbl>
      <w:tblPr>
        <w:tblStyle w:val="Table4"/>
        <w:tblW w:w="9242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26"/>
        <w:gridCol w:w="5528"/>
        <w:gridCol w:w="2188"/>
        <w:tblGridChange w:id="0">
          <w:tblGrid>
            <w:gridCol w:w="1526"/>
            <w:gridCol w:w="5528"/>
            <w:gridCol w:w="2188"/>
          </w:tblGrid>
        </w:tblGridChange>
      </w:tblGrid>
      <w:tr>
        <w:tc>
          <w:tcPr>
            <w:gridSpan w:val="3"/>
            <w:shd w:fill="49b8be" w:val="clear"/>
          </w:tcPr>
          <w:p w:rsidR="00000000" w:rsidDel="00000000" w:rsidP="00000000" w:rsidRDefault="00000000" w:rsidRPr="00000000" w14:paraId="00000048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Review of Records by Registered Manager or External Regulatory Body</w:t>
            </w:r>
          </w:p>
        </w:tc>
      </w:tr>
      <w:tr>
        <w:tc>
          <w:tcPr>
            <w:shd w:fill="49b8be" w:val="clear"/>
          </w:tcPr>
          <w:p w:rsidR="00000000" w:rsidDel="00000000" w:rsidP="00000000" w:rsidRDefault="00000000" w:rsidRPr="00000000" w14:paraId="0000004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4C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Comments on Review</w:t>
            </w:r>
          </w:p>
        </w:tc>
        <w:tc>
          <w:tcPr>
            <w:shd w:fill="49b8be" w:val="clear"/>
          </w:tcPr>
          <w:p w:rsidR="00000000" w:rsidDel="00000000" w:rsidP="00000000" w:rsidRDefault="00000000" w:rsidRPr="00000000" w14:paraId="0000004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Name/Signature</w:t>
            </w:r>
          </w:p>
        </w:tc>
      </w:tr>
      <w:tr>
        <w:tc>
          <w:tcPr/>
          <w:p w:rsidR="00000000" w:rsidDel="00000000" w:rsidP="00000000" w:rsidRDefault="00000000" w:rsidRPr="00000000" w14:paraId="0000004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6838" w:w="11906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526293" cy="62198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6293" cy="62198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